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7451" w:rsidRPr="00447451" w:rsidRDefault="00A21CC7" w:rsidP="00A21CC7">
      <w:pPr>
        <w:spacing w:line="48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Evalina’s</w:t>
      </w:r>
      <w:proofErr w:type="spellEnd"/>
      <w:r>
        <w:rPr>
          <w:rFonts w:ascii="Times New Roman" w:hAnsi="Times New Roman" w:cs="Times New Roman"/>
          <w:b/>
          <w:sz w:val="24"/>
          <w:szCs w:val="24"/>
        </w:rPr>
        <w:t xml:space="preserve"> society</w:t>
      </w:r>
    </w:p>
    <w:p w:rsidR="00EB0537" w:rsidRPr="00447451" w:rsidRDefault="00EB0537" w:rsidP="00BD2F7A">
      <w:pPr>
        <w:spacing w:line="480" w:lineRule="auto"/>
        <w:ind w:firstLine="720"/>
        <w:rPr>
          <w:rFonts w:ascii="Times New Roman" w:hAnsi="Times New Roman" w:cs="Times New Roman"/>
          <w:sz w:val="24"/>
          <w:szCs w:val="24"/>
        </w:rPr>
      </w:pPr>
      <w:r w:rsidRPr="00447451">
        <w:rPr>
          <w:rFonts w:ascii="Times New Roman" w:hAnsi="Times New Roman" w:cs="Times New Roman"/>
          <w:sz w:val="24"/>
          <w:szCs w:val="24"/>
        </w:rPr>
        <w:t xml:space="preserve">Societal cultural aspects goes hand in hand with the close and </w:t>
      </w:r>
      <w:r w:rsidR="002C2A96" w:rsidRPr="00447451">
        <w:rPr>
          <w:rFonts w:ascii="Times New Roman" w:hAnsi="Times New Roman" w:cs="Times New Roman"/>
          <w:sz w:val="24"/>
          <w:szCs w:val="24"/>
        </w:rPr>
        <w:t>tight</w:t>
      </w:r>
      <w:r w:rsidRPr="00447451">
        <w:rPr>
          <w:rFonts w:ascii="Times New Roman" w:hAnsi="Times New Roman" w:cs="Times New Roman"/>
          <w:sz w:val="24"/>
          <w:szCs w:val="24"/>
        </w:rPr>
        <w:t xml:space="preserve"> parental ties by which missing this would led to poor interaction and inexperience on customs and values of the society.</w:t>
      </w:r>
      <w:r w:rsidR="00BD2F7A">
        <w:rPr>
          <w:rFonts w:ascii="Times New Roman" w:hAnsi="Times New Roman" w:cs="Times New Roman"/>
          <w:sz w:val="24"/>
          <w:szCs w:val="24"/>
        </w:rPr>
        <w:t xml:space="preserve"> </w:t>
      </w:r>
      <w:r w:rsidR="0031615F">
        <w:rPr>
          <w:rFonts w:ascii="Times New Roman" w:hAnsi="Times New Roman" w:cs="Times New Roman"/>
          <w:sz w:val="24"/>
          <w:szCs w:val="24"/>
        </w:rPr>
        <w:t xml:space="preserve">According to </w:t>
      </w:r>
      <w:r w:rsidR="002C2A96" w:rsidRPr="00447451">
        <w:rPr>
          <w:rFonts w:ascii="Times New Roman" w:hAnsi="Times New Roman" w:cs="Times New Roman"/>
          <w:sz w:val="24"/>
          <w:szCs w:val="24"/>
        </w:rPr>
        <w:t>W</w:t>
      </w:r>
      <w:r w:rsidR="0031615F">
        <w:rPr>
          <w:rFonts w:ascii="Times New Roman" w:hAnsi="Times New Roman" w:cs="Times New Roman"/>
          <w:sz w:val="24"/>
          <w:szCs w:val="24"/>
        </w:rPr>
        <w:t>iley</w:t>
      </w:r>
      <w:r w:rsidR="002C2A96" w:rsidRPr="00447451">
        <w:rPr>
          <w:rFonts w:ascii="Times New Roman" w:hAnsi="Times New Roman" w:cs="Times New Roman"/>
          <w:sz w:val="24"/>
          <w:szCs w:val="24"/>
        </w:rPr>
        <w:t xml:space="preserve"> </w:t>
      </w:r>
      <w:r w:rsidR="0031615F">
        <w:rPr>
          <w:rFonts w:ascii="Times New Roman" w:hAnsi="Times New Roman" w:cs="Times New Roman"/>
          <w:sz w:val="24"/>
          <w:szCs w:val="24"/>
        </w:rPr>
        <w:t>(</w:t>
      </w:r>
      <w:r w:rsidRPr="00447451">
        <w:rPr>
          <w:rFonts w:ascii="Times New Roman" w:hAnsi="Times New Roman" w:cs="Times New Roman"/>
          <w:sz w:val="24"/>
          <w:szCs w:val="24"/>
        </w:rPr>
        <w:t>2017</w:t>
      </w:r>
      <w:r w:rsidR="0031615F">
        <w:rPr>
          <w:rFonts w:ascii="Times New Roman" w:hAnsi="Times New Roman" w:cs="Times New Roman"/>
          <w:sz w:val="24"/>
          <w:szCs w:val="24"/>
        </w:rPr>
        <w:t>)</w:t>
      </w:r>
      <w:r w:rsidRPr="00447451">
        <w:rPr>
          <w:rFonts w:ascii="Times New Roman" w:hAnsi="Times New Roman" w:cs="Times New Roman"/>
          <w:sz w:val="24"/>
          <w:szCs w:val="24"/>
        </w:rPr>
        <w:t>, exposure to different conditio</w:t>
      </w:r>
      <w:bookmarkStart w:id="0" w:name="_GoBack"/>
      <w:bookmarkEnd w:id="0"/>
      <w:r w:rsidRPr="00447451">
        <w:rPr>
          <w:rFonts w:ascii="Times New Roman" w:hAnsi="Times New Roman" w:cs="Times New Roman"/>
          <w:sz w:val="24"/>
          <w:szCs w:val="24"/>
        </w:rPr>
        <w:t xml:space="preserve">ns enables women to realize the challenges existing in the society such as being stretched beyond their limits. Exposure further creates the need to come up with strategies on how to tackle the challenges and how to fulfill the </w:t>
      </w:r>
      <w:r w:rsidR="002C2A96" w:rsidRPr="00447451">
        <w:rPr>
          <w:rFonts w:ascii="Times New Roman" w:hAnsi="Times New Roman" w:cs="Times New Roman"/>
          <w:sz w:val="24"/>
          <w:szCs w:val="24"/>
        </w:rPr>
        <w:t>society’s</w:t>
      </w:r>
      <w:r w:rsidRPr="00447451">
        <w:rPr>
          <w:rFonts w:ascii="Times New Roman" w:hAnsi="Times New Roman" w:cs="Times New Roman"/>
          <w:sz w:val="24"/>
          <w:szCs w:val="24"/>
        </w:rPr>
        <w:t xml:space="preserve"> expectations.</w:t>
      </w:r>
    </w:p>
    <w:p w:rsidR="004B7BC5" w:rsidRPr="00447451" w:rsidRDefault="00EB0537" w:rsidP="00BD2F7A">
      <w:pPr>
        <w:spacing w:line="480" w:lineRule="auto"/>
        <w:ind w:firstLine="720"/>
        <w:rPr>
          <w:rFonts w:ascii="Times New Roman" w:hAnsi="Times New Roman" w:cs="Times New Roman"/>
          <w:sz w:val="24"/>
          <w:szCs w:val="24"/>
        </w:rPr>
      </w:pPr>
      <w:r w:rsidRPr="00447451">
        <w:rPr>
          <w:rFonts w:ascii="Times New Roman" w:hAnsi="Times New Roman" w:cs="Times New Roman"/>
          <w:sz w:val="24"/>
          <w:szCs w:val="24"/>
        </w:rPr>
        <w:t xml:space="preserve">The spirit of corruption </w:t>
      </w:r>
      <w:r w:rsidR="004B7BC5" w:rsidRPr="00447451">
        <w:rPr>
          <w:rFonts w:ascii="Times New Roman" w:hAnsi="Times New Roman" w:cs="Times New Roman"/>
          <w:sz w:val="24"/>
          <w:szCs w:val="24"/>
        </w:rPr>
        <w:t xml:space="preserve">existing in the society extends the unendurable environment especially when the society doesn’t show any sign of concern on fighting the enemy within their </w:t>
      </w:r>
      <w:r w:rsidR="002C2A96" w:rsidRPr="00447451">
        <w:rPr>
          <w:rFonts w:ascii="Times New Roman" w:hAnsi="Times New Roman" w:cs="Times New Roman"/>
          <w:sz w:val="24"/>
          <w:szCs w:val="24"/>
        </w:rPr>
        <w:t>midst</w:t>
      </w:r>
      <w:r w:rsidR="004B7BC5" w:rsidRPr="00447451">
        <w:rPr>
          <w:rFonts w:ascii="Times New Roman" w:hAnsi="Times New Roman" w:cs="Times New Roman"/>
          <w:sz w:val="24"/>
          <w:szCs w:val="24"/>
        </w:rPr>
        <w:t xml:space="preserve">. Rooting of corruption </w:t>
      </w:r>
      <w:r w:rsidR="002C2A96" w:rsidRPr="00447451">
        <w:rPr>
          <w:rFonts w:ascii="Times New Roman" w:hAnsi="Times New Roman" w:cs="Times New Roman"/>
          <w:sz w:val="24"/>
          <w:szCs w:val="24"/>
        </w:rPr>
        <w:t>spirit</w:t>
      </w:r>
      <w:r w:rsidR="004B7BC5" w:rsidRPr="00447451">
        <w:rPr>
          <w:rFonts w:ascii="Times New Roman" w:hAnsi="Times New Roman" w:cs="Times New Roman"/>
          <w:sz w:val="24"/>
          <w:szCs w:val="24"/>
        </w:rPr>
        <w:t xml:space="preserve"> in the society creates a solid obstacle of which the society would achieve nothing going ahead since </w:t>
      </w:r>
      <w:r w:rsidR="002C2A96" w:rsidRPr="00447451">
        <w:rPr>
          <w:rFonts w:ascii="Times New Roman" w:hAnsi="Times New Roman" w:cs="Times New Roman"/>
          <w:sz w:val="24"/>
          <w:szCs w:val="24"/>
        </w:rPr>
        <w:t>integrity</w:t>
      </w:r>
      <w:r w:rsidR="004B7BC5" w:rsidRPr="00447451">
        <w:rPr>
          <w:rFonts w:ascii="Times New Roman" w:hAnsi="Times New Roman" w:cs="Times New Roman"/>
          <w:sz w:val="24"/>
          <w:szCs w:val="24"/>
        </w:rPr>
        <w:t xml:space="preserve"> would be something of the past.</w:t>
      </w:r>
      <w:r w:rsidR="00BD2F7A">
        <w:rPr>
          <w:rFonts w:ascii="Times New Roman" w:hAnsi="Times New Roman" w:cs="Times New Roman"/>
          <w:sz w:val="24"/>
          <w:szCs w:val="24"/>
        </w:rPr>
        <w:t xml:space="preserve"> </w:t>
      </w:r>
      <w:r w:rsidR="004B7BC5" w:rsidRPr="00447451">
        <w:rPr>
          <w:rFonts w:ascii="Times New Roman" w:hAnsi="Times New Roman" w:cs="Times New Roman"/>
          <w:sz w:val="24"/>
          <w:szCs w:val="24"/>
        </w:rPr>
        <w:t xml:space="preserve">Marriage is another feature as well as a stage in the </w:t>
      </w:r>
      <w:r w:rsidR="002C2A96" w:rsidRPr="00447451">
        <w:rPr>
          <w:rFonts w:ascii="Times New Roman" w:hAnsi="Times New Roman" w:cs="Times New Roman"/>
          <w:sz w:val="24"/>
          <w:szCs w:val="24"/>
        </w:rPr>
        <w:t>society’s</w:t>
      </w:r>
      <w:r w:rsidR="004B7BC5" w:rsidRPr="00447451">
        <w:rPr>
          <w:rFonts w:ascii="Times New Roman" w:hAnsi="Times New Roman" w:cs="Times New Roman"/>
          <w:sz w:val="24"/>
          <w:szCs w:val="24"/>
        </w:rPr>
        <w:t xml:space="preserve"> culture where it is bestowed that a woman ought to be married in order to </w:t>
      </w:r>
      <w:r w:rsidR="002C2A96" w:rsidRPr="00447451">
        <w:rPr>
          <w:rFonts w:ascii="Times New Roman" w:hAnsi="Times New Roman" w:cs="Times New Roman"/>
          <w:sz w:val="24"/>
          <w:szCs w:val="24"/>
        </w:rPr>
        <w:t>gain respect</w:t>
      </w:r>
      <w:r w:rsidR="004B7BC5" w:rsidRPr="00447451">
        <w:rPr>
          <w:rFonts w:ascii="Times New Roman" w:hAnsi="Times New Roman" w:cs="Times New Roman"/>
          <w:sz w:val="24"/>
          <w:szCs w:val="24"/>
        </w:rPr>
        <w:t xml:space="preserve"> in the </w:t>
      </w:r>
      <w:r w:rsidR="002C2A96" w:rsidRPr="00447451">
        <w:rPr>
          <w:rFonts w:ascii="Times New Roman" w:hAnsi="Times New Roman" w:cs="Times New Roman"/>
          <w:sz w:val="24"/>
          <w:szCs w:val="24"/>
        </w:rPr>
        <w:t>society</w:t>
      </w:r>
      <w:r w:rsidR="004B7BC5" w:rsidRPr="00447451">
        <w:rPr>
          <w:rFonts w:ascii="Times New Roman" w:hAnsi="Times New Roman" w:cs="Times New Roman"/>
          <w:sz w:val="24"/>
          <w:szCs w:val="24"/>
        </w:rPr>
        <w:t xml:space="preserve">. </w:t>
      </w:r>
      <w:r w:rsidR="00BD2F7A">
        <w:rPr>
          <w:rFonts w:ascii="Times New Roman" w:hAnsi="Times New Roman" w:cs="Times New Roman"/>
          <w:sz w:val="24"/>
          <w:szCs w:val="24"/>
        </w:rPr>
        <w:t>It</w:t>
      </w:r>
      <w:r w:rsidR="004B7BC5" w:rsidRPr="00447451">
        <w:rPr>
          <w:rFonts w:ascii="Times New Roman" w:hAnsi="Times New Roman" w:cs="Times New Roman"/>
          <w:sz w:val="24"/>
          <w:szCs w:val="24"/>
        </w:rPr>
        <w:t xml:space="preserve"> is evident that marriage is a </w:t>
      </w:r>
      <w:r w:rsidR="002C2A96" w:rsidRPr="00447451">
        <w:rPr>
          <w:rFonts w:ascii="Times New Roman" w:hAnsi="Times New Roman" w:cs="Times New Roman"/>
          <w:sz w:val="24"/>
          <w:szCs w:val="24"/>
        </w:rPr>
        <w:t>woman’s</w:t>
      </w:r>
      <w:r w:rsidR="004B7BC5" w:rsidRPr="00447451">
        <w:rPr>
          <w:rFonts w:ascii="Times New Roman" w:hAnsi="Times New Roman" w:cs="Times New Roman"/>
          <w:sz w:val="24"/>
          <w:szCs w:val="24"/>
        </w:rPr>
        <w:t xml:space="preserve"> destiny depicting that every woman in the </w:t>
      </w:r>
      <w:r w:rsidR="002C2A96" w:rsidRPr="00447451">
        <w:rPr>
          <w:rFonts w:ascii="Times New Roman" w:hAnsi="Times New Roman" w:cs="Times New Roman"/>
          <w:sz w:val="24"/>
          <w:szCs w:val="24"/>
        </w:rPr>
        <w:t>society</w:t>
      </w:r>
      <w:r w:rsidR="004B7BC5" w:rsidRPr="00447451">
        <w:rPr>
          <w:rFonts w:ascii="Times New Roman" w:hAnsi="Times New Roman" w:cs="Times New Roman"/>
          <w:sz w:val="24"/>
          <w:szCs w:val="24"/>
        </w:rPr>
        <w:t xml:space="preserve"> should find a man to </w:t>
      </w:r>
      <w:r w:rsidR="002C2A96" w:rsidRPr="00447451">
        <w:rPr>
          <w:rFonts w:ascii="Times New Roman" w:hAnsi="Times New Roman" w:cs="Times New Roman"/>
          <w:sz w:val="24"/>
          <w:szCs w:val="24"/>
        </w:rPr>
        <w:t>marry. This creates an amounting pressure on women which should not be the case though marriage is very significant and hosts a great respect in the society.</w:t>
      </w:r>
    </w:p>
    <w:p w:rsidR="002C2A96" w:rsidRDefault="002C2A96" w:rsidP="00BD2F7A">
      <w:pPr>
        <w:spacing w:line="480" w:lineRule="auto"/>
        <w:ind w:firstLine="720"/>
        <w:rPr>
          <w:rFonts w:ascii="Times New Roman" w:hAnsi="Times New Roman" w:cs="Times New Roman"/>
          <w:sz w:val="24"/>
          <w:szCs w:val="24"/>
        </w:rPr>
      </w:pPr>
      <w:r w:rsidRPr="00447451">
        <w:rPr>
          <w:rFonts w:ascii="Times New Roman" w:hAnsi="Times New Roman" w:cs="Times New Roman"/>
          <w:sz w:val="24"/>
          <w:szCs w:val="24"/>
        </w:rPr>
        <w:t xml:space="preserve">The society should find a way to treat and respect women in their midst as they are the pillars of the future generation and further come up with laws to protect and fight against the gender based violence against women </w:t>
      </w:r>
    </w:p>
    <w:p w:rsidR="00EA1754" w:rsidRDefault="00EA1754" w:rsidP="00BD2F7A">
      <w:pPr>
        <w:spacing w:line="480" w:lineRule="auto"/>
        <w:ind w:firstLine="720"/>
        <w:rPr>
          <w:rFonts w:ascii="Times New Roman" w:hAnsi="Times New Roman" w:cs="Times New Roman"/>
          <w:sz w:val="24"/>
          <w:szCs w:val="24"/>
        </w:rPr>
      </w:pPr>
    </w:p>
    <w:p w:rsidR="00EA1754" w:rsidRDefault="00EA1754" w:rsidP="00BD2F7A">
      <w:pPr>
        <w:spacing w:line="480" w:lineRule="auto"/>
        <w:ind w:firstLine="720"/>
        <w:rPr>
          <w:rFonts w:ascii="Times New Roman" w:hAnsi="Times New Roman" w:cs="Times New Roman"/>
          <w:sz w:val="24"/>
          <w:szCs w:val="24"/>
        </w:rPr>
      </w:pPr>
    </w:p>
    <w:p w:rsidR="00CB02C8" w:rsidRDefault="00CB02C8" w:rsidP="00EA1754">
      <w:pPr>
        <w:spacing w:line="480" w:lineRule="auto"/>
        <w:ind w:firstLine="720"/>
        <w:jc w:val="center"/>
        <w:rPr>
          <w:rFonts w:ascii="Times New Roman" w:hAnsi="Times New Roman" w:cs="Times New Roman"/>
          <w:sz w:val="24"/>
          <w:szCs w:val="24"/>
        </w:rPr>
      </w:pPr>
    </w:p>
    <w:p w:rsidR="00EA1754" w:rsidRDefault="00EA1754" w:rsidP="00EA175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A1754" w:rsidRDefault="00CB02C8" w:rsidP="00EA1754">
      <w:pPr>
        <w:spacing w:line="480" w:lineRule="auto"/>
        <w:rPr>
          <w:rFonts w:ascii="Times New Roman" w:hAnsi="Times New Roman" w:cs="Times New Roman"/>
          <w:sz w:val="24"/>
          <w:szCs w:val="24"/>
        </w:rPr>
      </w:pPr>
      <w:r w:rsidRPr="00EA1754">
        <w:rPr>
          <w:rFonts w:ascii="Times New Roman" w:hAnsi="Times New Roman" w:cs="Times New Roman"/>
          <w:sz w:val="24"/>
          <w:szCs w:val="24"/>
        </w:rPr>
        <w:t xml:space="preserve">Wiley, C. (2017). The Eighteenth-Century English Novel and Music: Virtuous </w:t>
      </w:r>
    </w:p>
    <w:p w:rsidR="00000000" w:rsidRPr="00EA1754" w:rsidRDefault="00EA1754" w:rsidP="00EA1754">
      <w:pPr>
        <w:spacing w:line="480" w:lineRule="auto"/>
        <w:rPr>
          <w:rFonts w:ascii="Times New Roman" w:hAnsi="Times New Roman" w:cs="Times New Roman"/>
          <w:sz w:val="24"/>
          <w:szCs w:val="24"/>
          <w:lang w:val="en-GB"/>
        </w:rPr>
      </w:pPr>
      <w:r>
        <w:rPr>
          <w:rFonts w:ascii="Times New Roman" w:hAnsi="Times New Roman" w:cs="Times New Roman"/>
          <w:sz w:val="24"/>
          <w:szCs w:val="24"/>
        </w:rPr>
        <w:tab/>
      </w:r>
      <w:r w:rsidR="00CB02C8" w:rsidRPr="00EA1754">
        <w:rPr>
          <w:rFonts w:ascii="Times New Roman" w:hAnsi="Times New Roman" w:cs="Times New Roman"/>
          <w:sz w:val="24"/>
          <w:szCs w:val="24"/>
        </w:rPr>
        <w:t>Performers and Well-Mannered Listeners.</w:t>
      </w:r>
    </w:p>
    <w:p w:rsidR="00EA1754" w:rsidRDefault="00CB02C8" w:rsidP="00EA1754">
      <w:pPr>
        <w:spacing w:line="480" w:lineRule="auto"/>
        <w:rPr>
          <w:rFonts w:ascii="Times New Roman" w:hAnsi="Times New Roman" w:cs="Times New Roman"/>
          <w:sz w:val="24"/>
          <w:szCs w:val="24"/>
        </w:rPr>
      </w:pPr>
      <w:r w:rsidRPr="00EA1754">
        <w:rPr>
          <w:rFonts w:ascii="Times New Roman" w:hAnsi="Times New Roman" w:cs="Times New Roman"/>
          <w:sz w:val="24"/>
          <w:szCs w:val="24"/>
        </w:rPr>
        <w:t xml:space="preserve">Havens, H. (2015). Revisions and Revelations in Frances Burney's Cecilia </w:t>
      </w:r>
    </w:p>
    <w:p w:rsidR="00000000" w:rsidRPr="00EA1754" w:rsidRDefault="00EA1754" w:rsidP="00EA1754">
      <w:pPr>
        <w:spacing w:line="480" w:lineRule="auto"/>
        <w:rPr>
          <w:rFonts w:ascii="Times New Roman" w:hAnsi="Times New Roman" w:cs="Times New Roman"/>
          <w:sz w:val="24"/>
          <w:szCs w:val="24"/>
          <w:lang w:val="en-GB"/>
        </w:rPr>
      </w:pPr>
      <w:r>
        <w:rPr>
          <w:rFonts w:ascii="Times New Roman" w:hAnsi="Times New Roman" w:cs="Times New Roman"/>
          <w:sz w:val="24"/>
          <w:szCs w:val="24"/>
        </w:rPr>
        <w:tab/>
      </w:r>
      <w:r w:rsidR="00CB02C8" w:rsidRPr="00EA1754">
        <w:rPr>
          <w:rFonts w:ascii="Times New Roman" w:hAnsi="Times New Roman" w:cs="Times New Roman"/>
          <w:sz w:val="24"/>
          <w:szCs w:val="24"/>
        </w:rPr>
        <w:t>Manuscript. </w:t>
      </w:r>
      <w:r w:rsidR="00CB02C8" w:rsidRPr="00EA1754">
        <w:rPr>
          <w:rFonts w:ascii="Times New Roman" w:hAnsi="Times New Roman" w:cs="Times New Roman"/>
          <w:i/>
          <w:iCs/>
          <w:sz w:val="24"/>
          <w:szCs w:val="24"/>
        </w:rPr>
        <w:t>SEL Stud</w:t>
      </w:r>
      <w:r w:rsidR="00CB02C8" w:rsidRPr="00EA1754">
        <w:rPr>
          <w:rFonts w:ascii="Times New Roman" w:hAnsi="Times New Roman" w:cs="Times New Roman"/>
          <w:i/>
          <w:iCs/>
          <w:sz w:val="24"/>
          <w:szCs w:val="24"/>
        </w:rPr>
        <w:t>ies in English Literature 1500-1900</w:t>
      </w:r>
      <w:r w:rsidR="00CB02C8" w:rsidRPr="00EA1754">
        <w:rPr>
          <w:rFonts w:ascii="Times New Roman" w:hAnsi="Times New Roman" w:cs="Times New Roman"/>
          <w:sz w:val="24"/>
          <w:szCs w:val="24"/>
        </w:rPr>
        <w:t>, </w:t>
      </w:r>
      <w:r w:rsidR="00CB02C8" w:rsidRPr="00EA1754">
        <w:rPr>
          <w:rFonts w:ascii="Times New Roman" w:hAnsi="Times New Roman" w:cs="Times New Roman"/>
          <w:i/>
          <w:iCs/>
          <w:sz w:val="24"/>
          <w:szCs w:val="24"/>
        </w:rPr>
        <w:t>55</w:t>
      </w:r>
      <w:r w:rsidR="00CB02C8" w:rsidRPr="00EA1754">
        <w:rPr>
          <w:rFonts w:ascii="Times New Roman" w:hAnsi="Times New Roman" w:cs="Times New Roman"/>
          <w:sz w:val="24"/>
          <w:szCs w:val="24"/>
        </w:rPr>
        <w:t>(3), 537-558</w:t>
      </w:r>
      <w:r w:rsidR="00CB02C8" w:rsidRPr="00EA1754">
        <w:rPr>
          <w:rFonts w:ascii="Times New Roman" w:hAnsi="Times New Roman" w:cs="Times New Roman"/>
          <w:sz w:val="24"/>
          <w:szCs w:val="24"/>
        </w:rPr>
        <w:t>.</w:t>
      </w:r>
    </w:p>
    <w:p w:rsidR="00EA1754" w:rsidRPr="00447451" w:rsidRDefault="00EA1754" w:rsidP="00BD2F7A">
      <w:pPr>
        <w:spacing w:line="480" w:lineRule="auto"/>
        <w:ind w:firstLine="720"/>
        <w:rPr>
          <w:rFonts w:ascii="Times New Roman" w:hAnsi="Times New Roman" w:cs="Times New Roman"/>
          <w:sz w:val="24"/>
          <w:szCs w:val="24"/>
        </w:rPr>
      </w:pPr>
    </w:p>
    <w:sectPr w:rsidR="00EA1754" w:rsidRPr="004474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AF3BEC"/>
    <w:multiLevelType w:val="hybridMultilevel"/>
    <w:tmpl w:val="3F168C42"/>
    <w:lvl w:ilvl="0" w:tplc="42C4C6C8">
      <w:start w:val="1"/>
      <w:numFmt w:val="bullet"/>
      <w:lvlText w:val=""/>
      <w:lvlJc w:val="left"/>
      <w:pPr>
        <w:tabs>
          <w:tab w:val="num" w:pos="720"/>
        </w:tabs>
        <w:ind w:left="720" w:hanging="360"/>
      </w:pPr>
      <w:rPr>
        <w:rFonts w:ascii="Wingdings 3" w:hAnsi="Wingdings 3" w:hint="default"/>
      </w:rPr>
    </w:lvl>
    <w:lvl w:ilvl="1" w:tplc="5F7C8CFA" w:tentative="1">
      <w:start w:val="1"/>
      <w:numFmt w:val="bullet"/>
      <w:lvlText w:val=""/>
      <w:lvlJc w:val="left"/>
      <w:pPr>
        <w:tabs>
          <w:tab w:val="num" w:pos="1440"/>
        </w:tabs>
        <w:ind w:left="1440" w:hanging="360"/>
      </w:pPr>
      <w:rPr>
        <w:rFonts w:ascii="Wingdings 3" w:hAnsi="Wingdings 3" w:hint="default"/>
      </w:rPr>
    </w:lvl>
    <w:lvl w:ilvl="2" w:tplc="DD30FE3C" w:tentative="1">
      <w:start w:val="1"/>
      <w:numFmt w:val="bullet"/>
      <w:lvlText w:val=""/>
      <w:lvlJc w:val="left"/>
      <w:pPr>
        <w:tabs>
          <w:tab w:val="num" w:pos="2160"/>
        </w:tabs>
        <w:ind w:left="2160" w:hanging="360"/>
      </w:pPr>
      <w:rPr>
        <w:rFonts w:ascii="Wingdings 3" w:hAnsi="Wingdings 3" w:hint="default"/>
      </w:rPr>
    </w:lvl>
    <w:lvl w:ilvl="3" w:tplc="F8D22518" w:tentative="1">
      <w:start w:val="1"/>
      <w:numFmt w:val="bullet"/>
      <w:lvlText w:val=""/>
      <w:lvlJc w:val="left"/>
      <w:pPr>
        <w:tabs>
          <w:tab w:val="num" w:pos="2880"/>
        </w:tabs>
        <w:ind w:left="2880" w:hanging="360"/>
      </w:pPr>
      <w:rPr>
        <w:rFonts w:ascii="Wingdings 3" w:hAnsi="Wingdings 3" w:hint="default"/>
      </w:rPr>
    </w:lvl>
    <w:lvl w:ilvl="4" w:tplc="89AE5626" w:tentative="1">
      <w:start w:val="1"/>
      <w:numFmt w:val="bullet"/>
      <w:lvlText w:val=""/>
      <w:lvlJc w:val="left"/>
      <w:pPr>
        <w:tabs>
          <w:tab w:val="num" w:pos="3600"/>
        </w:tabs>
        <w:ind w:left="3600" w:hanging="360"/>
      </w:pPr>
      <w:rPr>
        <w:rFonts w:ascii="Wingdings 3" w:hAnsi="Wingdings 3" w:hint="default"/>
      </w:rPr>
    </w:lvl>
    <w:lvl w:ilvl="5" w:tplc="4770132C" w:tentative="1">
      <w:start w:val="1"/>
      <w:numFmt w:val="bullet"/>
      <w:lvlText w:val=""/>
      <w:lvlJc w:val="left"/>
      <w:pPr>
        <w:tabs>
          <w:tab w:val="num" w:pos="4320"/>
        </w:tabs>
        <w:ind w:left="4320" w:hanging="360"/>
      </w:pPr>
      <w:rPr>
        <w:rFonts w:ascii="Wingdings 3" w:hAnsi="Wingdings 3" w:hint="default"/>
      </w:rPr>
    </w:lvl>
    <w:lvl w:ilvl="6" w:tplc="EDDCB53C" w:tentative="1">
      <w:start w:val="1"/>
      <w:numFmt w:val="bullet"/>
      <w:lvlText w:val=""/>
      <w:lvlJc w:val="left"/>
      <w:pPr>
        <w:tabs>
          <w:tab w:val="num" w:pos="5040"/>
        </w:tabs>
        <w:ind w:left="5040" w:hanging="360"/>
      </w:pPr>
      <w:rPr>
        <w:rFonts w:ascii="Wingdings 3" w:hAnsi="Wingdings 3" w:hint="default"/>
      </w:rPr>
    </w:lvl>
    <w:lvl w:ilvl="7" w:tplc="343C4D6C" w:tentative="1">
      <w:start w:val="1"/>
      <w:numFmt w:val="bullet"/>
      <w:lvlText w:val=""/>
      <w:lvlJc w:val="left"/>
      <w:pPr>
        <w:tabs>
          <w:tab w:val="num" w:pos="5760"/>
        </w:tabs>
        <w:ind w:left="5760" w:hanging="360"/>
      </w:pPr>
      <w:rPr>
        <w:rFonts w:ascii="Wingdings 3" w:hAnsi="Wingdings 3" w:hint="default"/>
      </w:rPr>
    </w:lvl>
    <w:lvl w:ilvl="8" w:tplc="99002158" w:tentative="1">
      <w:start w:val="1"/>
      <w:numFmt w:val="bullet"/>
      <w:lvlText w:val=""/>
      <w:lvlJc w:val="left"/>
      <w:pPr>
        <w:tabs>
          <w:tab w:val="num" w:pos="6480"/>
        </w:tabs>
        <w:ind w:left="6480" w:hanging="360"/>
      </w:pPr>
      <w:rPr>
        <w:rFonts w:ascii="Wingdings 3" w:hAnsi="Wingdings 3"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c3NzU0szQ0MgCSZko6SsGpxcWZ+XkgBYa1ADHdZUQsAAAA"/>
  </w:docVars>
  <w:rsids>
    <w:rsidRoot w:val="00EB0537"/>
    <w:rsid w:val="000C0DCE"/>
    <w:rsid w:val="00111803"/>
    <w:rsid w:val="002C2A96"/>
    <w:rsid w:val="0031615F"/>
    <w:rsid w:val="00447451"/>
    <w:rsid w:val="004A3C8B"/>
    <w:rsid w:val="004B7BC5"/>
    <w:rsid w:val="00793DDC"/>
    <w:rsid w:val="00A03C84"/>
    <w:rsid w:val="00A21CC7"/>
    <w:rsid w:val="00BD2F7A"/>
    <w:rsid w:val="00CB02C8"/>
    <w:rsid w:val="00EA1754"/>
    <w:rsid w:val="00EB0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66A58"/>
  <w15:chartTrackingRefBased/>
  <w15:docId w15:val="{EE59A888-DFCF-422D-AE29-E81F7BA6D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2050813">
      <w:bodyDiv w:val="1"/>
      <w:marLeft w:val="0"/>
      <w:marRight w:val="0"/>
      <w:marTop w:val="0"/>
      <w:marBottom w:val="0"/>
      <w:divBdr>
        <w:top w:val="none" w:sz="0" w:space="0" w:color="auto"/>
        <w:left w:val="none" w:sz="0" w:space="0" w:color="auto"/>
        <w:bottom w:val="none" w:sz="0" w:space="0" w:color="auto"/>
        <w:right w:val="none" w:sz="0" w:space="0" w:color="auto"/>
      </w:divBdr>
      <w:divsChild>
        <w:div w:id="251400756">
          <w:marLeft w:val="547"/>
          <w:marRight w:val="0"/>
          <w:marTop w:val="0"/>
          <w:marBottom w:val="0"/>
          <w:divBdr>
            <w:top w:val="none" w:sz="0" w:space="0" w:color="auto"/>
            <w:left w:val="none" w:sz="0" w:space="0" w:color="auto"/>
            <w:bottom w:val="none" w:sz="0" w:space="0" w:color="auto"/>
            <w:right w:val="none" w:sz="0" w:space="0" w:color="auto"/>
          </w:divBdr>
        </w:div>
        <w:div w:id="107323279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270</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Carol</cp:lastModifiedBy>
  <cp:revision>8</cp:revision>
  <dcterms:created xsi:type="dcterms:W3CDTF">2019-11-09T12:32:00Z</dcterms:created>
  <dcterms:modified xsi:type="dcterms:W3CDTF">2019-11-09T12:59:00Z</dcterms:modified>
</cp:coreProperties>
</file>